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A" w:rsidRDefault="00CF741A" w:rsidP="00CF74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695950" cy="9045363"/>
            <wp:effectExtent l="19050" t="0" r="0" b="0"/>
            <wp:docPr id="1" name="Рисунок 1" descr="F:\Скан положения\программа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оложения\программа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19" t="6418" r="7869" b="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04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6F" w:rsidRPr="00A61F06" w:rsidRDefault="0011696F" w:rsidP="00CF74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Осуществление обновления содержания дошкольного образования с учетом федерального государственного стандарта дошкольного образования.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Внедрение современных </w:t>
      </w:r>
      <w:proofErr w:type="spellStart"/>
      <w:r w:rsidRPr="00A61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здоровьесберегающих</w:t>
      </w:r>
      <w:proofErr w:type="spellEnd"/>
      <w:r w:rsidRPr="00A61F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технологий с целью укрепления здоровья участников образовательных отношений и формирования культуры здорового образа жизни. 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и внедрение модели, направленной на формирование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патриотических и нравственных  основ личности дошкольников.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участия педагогического коллектива ДОУ в инновационной деятельности на  муниципальном уровне и/или уровне дошкольной образовательной организации.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профессиональной компетенции педагогов ДОУ и педагогической компетенции родителей воспитанников в соответствии с требованиями федерального государственного стандарта дошкольного образования.</w:t>
      </w:r>
    </w:p>
    <w:p w:rsidR="0011696F" w:rsidRPr="00A61F06" w:rsidRDefault="0011696F" w:rsidP="00A61F0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материально-технических,  информационно-методических, кадровых  условий требованиям ФГОС </w:t>
      </w:r>
      <w:proofErr w:type="gramStart"/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A61F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696F" w:rsidRPr="00A61F06" w:rsidRDefault="0011696F" w:rsidP="00A61F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социального статуса дошкольного образовательного учреждения.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Разработка и утверждение Прог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раммы относит</w:t>
      </w:r>
      <w:r w:rsid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ся к компетенции ДОУ в соответствии со 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статье</w:t>
      </w:r>
      <w:r w:rsid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28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29 декабря 2012 года № 273-ФЗ «Об образовании в Российской Федерации».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Структура и соде</w:t>
      </w:r>
      <w:r w:rsidR="0011696F"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ржание структурных компонентов Программы развития</w:t>
      </w: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 Структура Программы, утвержденная данным Положением, носит ориентировочный характер и может изменяться по необходимости.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Программа разрабатывается на среднесрочную перспективу, но на срок не менее трех лет.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 Программа разрабатывает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ся в соответствии с нормативно-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актами, регулирующими отношения в сфере образования, и должна учитывать: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2.3.1.</w:t>
      </w:r>
      <w:r w:rsidR="00A5581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 о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бразователь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ные программы, утвержденные в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2.3.2. Прогноз социально-экономического развит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ия региона, муниципального образования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2.3.3. Основные направления развития государственной политики в сфере образования.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2.4. Программа должна включать следующие обязательные структурные компоненты: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Титульный лист</w:t>
      </w:r>
      <w:r w:rsidR="00332AFC"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содержащий гриф утверждения,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согласования</w:t>
      </w:r>
      <w:r w:rsidR="0011696F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принятия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слова «Программа развития», полное наименование образовательной организации, место и год составления;</w:t>
      </w:r>
    </w:p>
    <w:p w:rsidR="00AF439F" w:rsidRPr="00A61F06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Паспорт Программы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обобщенная характеристика, включающая в себя следующие элементы:</w:t>
      </w:r>
    </w:p>
    <w:p w:rsidR="00AF439F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полное наименование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39F" w:rsidRPr="00A61F06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авторы, разработчики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39F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основания для разработки Программы (определение нормативно-правовой базы)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39F" w:rsidRPr="00A61F06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г) цель, задачи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39F" w:rsidRPr="00A61F06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ожидаемые конечные результаты, целевые показатели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39F" w:rsidRPr="00A61F06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сроки и этапы реализации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39F" w:rsidRPr="00A61F06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ж) финансовое обеспечение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39F" w:rsidRPr="00A61F06" w:rsidRDefault="00AF439F" w:rsidP="00AF439F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и координация программы.</w:t>
      </w:r>
    </w:p>
    <w:p w:rsidR="00332AFC" w:rsidRPr="00C52B92" w:rsidRDefault="00490EE3" w:rsidP="00C52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52B9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Раздел </w:t>
      </w:r>
      <w:r w:rsidRPr="00C52B9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I</w:t>
      </w:r>
      <w:r w:rsidRPr="00C52B9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11696F" w:rsidRPr="00C52B9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Информационн</w:t>
      </w:r>
      <w:r w:rsidR="00AF439F" w:rsidRPr="00C52B9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ая справка о ДОУ</w:t>
      </w:r>
      <w:r w:rsidR="00332AFC" w:rsidRPr="00C52B92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E736B5" w:rsidRDefault="00332AFC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AF439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общие сведения о ДОУ;</w:t>
      </w:r>
    </w:p>
    <w:p w:rsidR="00AF439F" w:rsidRDefault="00AF439F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 кадровый потенциал учреждения;</w:t>
      </w:r>
    </w:p>
    <w:p w:rsidR="00AF439F" w:rsidRDefault="00AF439F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 характеристика системы управления ДОУ;</w:t>
      </w:r>
    </w:p>
    <w:p w:rsidR="00AF439F" w:rsidRDefault="00AF439F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C52B9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характеристика контингента воспитанников ДОУ;</w:t>
      </w:r>
    </w:p>
    <w:p w:rsidR="00C52B92" w:rsidRDefault="00C52B92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- образовательная деятельность ДОУ;</w:t>
      </w:r>
    </w:p>
    <w:p w:rsidR="00C52B92" w:rsidRPr="00A61F06" w:rsidRDefault="00C52B92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характеристика материально-технической базы. </w:t>
      </w:r>
    </w:p>
    <w:p w:rsidR="00E736B5" w:rsidRPr="00C52B92" w:rsidRDefault="00E736B5" w:rsidP="00C52B92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Раздел </w:t>
      </w:r>
      <w:r w:rsidR="00490EE3"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II</w:t>
      </w:r>
      <w:r w:rsidRPr="00A5581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Аналитическое обоснование Программы развития</w:t>
      </w: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состояния и прогноз тенденций изменения внешней</w:t>
      </w:r>
      <w:r w:rsidR="00490EE3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внутренней среды и социального заказа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 образовательной организации</w:t>
      </w:r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содержание образовательной деятельности в соответствии с ФГОС </w:t>
      </w:r>
      <w:proofErr w:type="gramStart"/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proofErr w:type="gramEnd"/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оздоровительной работы, воспитание на основе социокультурных традиций Белгородской области, кадровое и материально – техническое обеспечение, финансовая деятельность, система управлен</w:t>
      </w:r>
      <w:r w:rsidR="00C5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взаимодействие с родителями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Pr="00A55816" w:rsidRDefault="00E736B5" w:rsidP="00A5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описание проблем и </w:t>
      </w:r>
      <w:proofErr w:type="gramStart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proofErr w:type="gramEnd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порождающих проблемы, (т.е. информационное описание без оценочных суждений и теоретических обоснований). </w:t>
      </w:r>
    </w:p>
    <w:p w:rsidR="00E736B5" w:rsidRPr="00C52B92" w:rsidRDefault="00C52B92" w:rsidP="00C52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ru-RU"/>
        </w:rPr>
        <w:t>III</w:t>
      </w:r>
      <w:r w:rsidR="00E736B5"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 Концепция желаемого будущего состояния</w:t>
      </w:r>
      <w:r w:rsidR="00E736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дошкольной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736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образовательной организации</w:t>
      </w:r>
      <w:r w:rsidR="00963B2A" w:rsidRPr="00A5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системы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миссия, </w:t>
      </w:r>
      <w:r w:rsidR="00963B2A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концепции, принципы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67A8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подходы, 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основополагающие идеи организации жизнедеятельности дошкольной образовательной организации,</w:t>
      </w:r>
    </w:p>
    <w:p w:rsidR="00A55816" w:rsidRDefault="00C52B92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Раздел </w:t>
      </w: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ru-RU"/>
        </w:rPr>
        <w:t>IV</w:t>
      </w:r>
      <w:r w:rsidR="004067A8"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 Стратегический план реализации Программы развития:</w:t>
      </w:r>
      <w:r w:rsidR="00E736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этапы, цели и задачи перехода к новому состояниюдошкольной образовательной организации</w:t>
      </w:r>
      <w:r w:rsid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736B5" w:rsidRPr="00A61F06" w:rsidRDefault="00A55816" w:rsidP="00A55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преобразования в дошкольной образовательной</w:t>
      </w:r>
      <w:r w:rsidR="00C5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6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</w:t>
      </w:r>
    </w:p>
    <w:p w:rsidR="00E736B5" w:rsidRPr="00A61F06" w:rsidRDefault="00E736B5" w:rsidP="00A61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прогноз изменений в социальном заказе, основанный на данных объективного исследования; </w:t>
      </w:r>
    </w:p>
    <w:p w:rsidR="00E736B5" w:rsidRPr="00A61F06" w:rsidRDefault="00E736B5" w:rsidP="00A61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основных тенденций развития окружающего социума и требований к состоянию дошкольной</w:t>
      </w:r>
      <w:r w:rsidR="004067A8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736B5" w:rsidRDefault="00E736B5" w:rsidP="00A61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стратегический план действий по реализации Программы развития</w:t>
      </w:r>
      <w:r w:rsidR="004067A8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обеспечение государственных гарантий доступности и качества дошкольного образования в соответствии с требованиями ФГОС ДО, обновление содержания дошкольного образования</w:t>
      </w:r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внедрение </w:t>
      </w:r>
      <w:proofErr w:type="spellStart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технологий, разработка и апробация воспитательной системы, повышение профессиональных компетенций педагогов и родителей, совершенствование </w:t>
      </w:r>
      <w:proofErr w:type="spellStart"/>
      <w:proofErr w:type="gramStart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</w:t>
      </w:r>
      <w:proofErr w:type="gramEnd"/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кадровых, материально – технических условий, повышение социального статуса дошкольной образовательной организации, качества образовательной инфраструктуры.</w:t>
      </w:r>
    </w:p>
    <w:p w:rsidR="00E736B5" w:rsidRDefault="00C52B92" w:rsidP="00C52B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Раздел </w:t>
      </w: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ru-RU"/>
        </w:rPr>
        <w:t>V</w:t>
      </w: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Механизм реализации Программы развития</w:t>
      </w:r>
      <w:r w:rsidR="00C15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C15E81" w:rsidRDefault="00C15E81" w:rsidP="00C52B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основные составляющие механизма реализации Программы развития;</w:t>
      </w:r>
    </w:p>
    <w:p w:rsidR="00C15E81" w:rsidRPr="00C15E81" w:rsidRDefault="00C15E81" w:rsidP="00C52B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приоритетные направления, ориентированные на развитие Учреждения. </w:t>
      </w:r>
    </w:p>
    <w:p w:rsidR="00C52B92" w:rsidRPr="00A55816" w:rsidRDefault="00C52B92" w:rsidP="00C52B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Раздел </w:t>
      </w: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ru-RU"/>
        </w:rPr>
        <w:t>VI</w:t>
      </w: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E736B5"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Ресурсное обеспечение Программы развития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дошкольной</w:t>
      </w:r>
      <w:r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образовательной организации:</w:t>
      </w:r>
    </w:p>
    <w:p w:rsidR="00C52B92" w:rsidRPr="00A61F06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нормативно-правовое обеспечение (положения, правила, должностные обязанности, инструкции, приказы и т.д.); </w:t>
      </w:r>
      <w:proofErr w:type="gramEnd"/>
    </w:p>
    <w:p w:rsidR="00C52B92" w:rsidRPr="00A61F06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научно- методическое обеспечение</w:t>
      </w:r>
      <w:proofErr w:type="gramStart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52B92" w:rsidRPr="00A61F06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программно-методическое обеспечение;</w:t>
      </w:r>
    </w:p>
    <w:p w:rsidR="00C52B92" w:rsidRPr="00A61F06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информационное обеспечение; </w:t>
      </w:r>
    </w:p>
    <w:p w:rsidR="00C52B92" w:rsidRPr="00A61F06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кадровое обеспечение (подбор кадров, повышение квалификации, участие в семинарах, конференциях, педагогических чтениях,  стажировка, консультирование и т.д.); </w:t>
      </w:r>
      <w:proofErr w:type="gramEnd"/>
    </w:p>
    <w:p w:rsidR="00C52B92" w:rsidRPr="00A61F06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 обеспечение;</w:t>
      </w:r>
    </w:p>
    <w:p w:rsidR="00C52B92" w:rsidRPr="00A61F06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мотивационное обеспечение (положение о распределении стимулирующей части ФОТ, критерии оценки результативности профессиональной деятельности педагогов и </w:t>
      </w:r>
      <w:proofErr w:type="spellStart"/>
      <w:proofErr w:type="gramStart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52B92" w:rsidRPr="00C52B92" w:rsidRDefault="00C52B92" w:rsidP="00C52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(оснащение оргтехническими средствами, приобретение программного обеспечения, учебно-методичес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и наглядных пособий и т.п.)</w:t>
      </w:r>
      <w:r w:rsidRPr="00C5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E736B5" w:rsidRPr="00A55816" w:rsidRDefault="00C52B92" w:rsidP="00C52B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5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Раздел </w:t>
      </w:r>
      <w:r w:rsidRPr="00C15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ru-RU"/>
        </w:rPr>
        <w:t>VII</w:t>
      </w:r>
      <w:r w:rsidRPr="00C15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. Ожидаемые </w:t>
      </w:r>
      <w:r w:rsidR="006962B5" w:rsidRPr="00C15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результаты реализации Программы развития</w:t>
      </w:r>
      <w:r w:rsidR="006962B5" w:rsidRPr="00C52B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="006962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целевые индикаторы, показатели ее эффективности</w:t>
      </w:r>
      <w:r w:rsidR="00E736B5" w:rsidRPr="00A558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6962B5"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эффектов реализации Программы, ожидаемых результатов;</w:t>
      </w:r>
    </w:p>
    <w:p w:rsidR="006962B5" w:rsidRPr="00A61F06" w:rsidRDefault="006962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система целевых индикаторов и показателей в соответствии с направлениями реализа</w:t>
      </w:r>
      <w:r w:rsidR="00A5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Программы</w:t>
      </w: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6B5" w:rsidRPr="00A61F06" w:rsidRDefault="006962B5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критерии и показатели эффективности реализации Программы развития.</w:t>
      </w:r>
    </w:p>
    <w:p w:rsidR="00A81617" w:rsidRPr="00C15E81" w:rsidRDefault="00A81617" w:rsidP="00C1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Используемый набор индикаторов (характеристик) может быть изменен и дополнен по результатам первичного среза.</w:t>
      </w:r>
    </w:p>
    <w:p w:rsidR="00A81617" w:rsidRPr="00C15E81" w:rsidRDefault="00C15E81" w:rsidP="00A6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1617"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мер регулирования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управления рисками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6B5" w:rsidRPr="00A61F06" w:rsidRDefault="00E736B5" w:rsidP="00A61F0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:rsidR="00E736B5" w:rsidRPr="00A61F06" w:rsidRDefault="00E736B5" w:rsidP="00A61F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Порядок разработки, утверждения и согла</w:t>
      </w:r>
      <w:r w:rsidR="00A81617"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сования Программы развития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 Порядок разработки Программы включает следующие этапы: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3.1.1. Разработка прое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кта Программы рабочей группой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ДОУ. Состав рабочей группы утве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рждается приказом заведующего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ДОУ;</w:t>
      </w:r>
    </w:p>
    <w:p w:rsidR="00E736B5" w:rsidRPr="00135DA4" w:rsidRDefault="00E736B5" w:rsidP="00135DA4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3.1.2.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Разработанный проект Программы подлежит обязательной предварительной</w:t>
      </w:r>
      <w:r w:rsidR="00C15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экспертизе на предмет её соответствия действующему законодательству в сфере образования.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3.1.3. Программа проходит обязательный этап рассмотрения и обсужд</w:t>
      </w:r>
      <w:r w:rsidR="00AA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 с сотрудниками (работниками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Учреждения, что закрепляется протоколом соответствующего</w:t>
      </w:r>
      <w:r w:rsidR="00C15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коллегиального органа управ</w:t>
      </w:r>
      <w:r w:rsidR="00AA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3.1.5. Программа проходит обязательный этап экспертизы</w:t>
      </w:r>
      <w:r w:rsidR="00A81617"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согласования с Учредителем </w:t>
      </w:r>
      <w:r w:rsidRPr="00A6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3.1.6. Утв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ерждение Программы заведующим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Pr="00A61F06">
        <w:rPr>
          <w:rFonts w:ascii="Times New Roman" w:eastAsia="Calibri" w:hAnsi="Times New Roman" w:cs="Times New Roman"/>
          <w:sz w:val="28"/>
          <w:szCs w:val="28"/>
        </w:rPr>
        <w:t>Программа предоставляется для согласования не менее чем за три м</w:t>
      </w:r>
      <w:r w:rsidR="00A81617" w:rsidRPr="00A61F06">
        <w:rPr>
          <w:rFonts w:ascii="Times New Roman" w:eastAsia="Calibri" w:hAnsi="Times New Roman" w:cs="Times New Roman"/>
          <w:sz w:val="28"/>
          <w:szCs w:val="28"/>
        </w:rPr>
        <w:t>есяца до окончания действующей П</w:t>
      </w:r>
      <w:r w:rsidRPr="00A61F06">
        <w:rPr>
          <w:rFonts w:ascii="Times New Roman" w:eastAsia="Calibri" w:hAnsi="Times New Roman" w:cs="Times New Roman"/>
          <w:sz w:val="28"/>
          <w:szCs w:val="28"/>
        </w:rPr>
        <w:t xml:space="preserve">рограммы (до начала реализации представленной программы </w:t>
      </w:r>
      <w:r w:rsidR="00135DA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A61F06">
        <w:rPr>
          <w:rFonts w:ascii="Times New Roman" w:eastAsia="Calibri" w:hAnsi="Times New Roman" w:cs="Times New Roman"/>
          <w:sz w:val="28"/>
          <w:szCs w:val="28"/>
        </w:rPr>
        <w:t>при отсутствии действующей программы).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Порядок согласования Программы: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3.3.1. Управление образования администрац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ии Белгородского района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 является органом, уполномоченным осуществлять согласование Программ.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3.3.2. 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согласования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нап</w:t>
      </w:r>
      <w:r w:rsidR="00A81617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равляет в Управление  начальнику</w:t>
      </w:r>
      <w:r w:rsidR="00C15E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35D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 Программы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</w:t>
      </w:r>
      <w:proofErr w:type="gramStart"/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3.3.3. Для рассмотрения Программы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135D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 начальник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образования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экспер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тную группу из числа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руководящих и педагогических работников образовательных учреждений, специалистов Управления. 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3.3.4. Экспертная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группа в течение месяца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получения проекта Программы осуществляет его экспертизу на предмет соответствия критериям. 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F06">
        <w:rPr>
          <w:rFonts w:ascii="Times New Roman" w:eastAsia="Calibri" w:hAnsi="Times New Roman" w:cs="Times New Roman"/>
          <w:sz w:val="28"/>
          <w:szCs w:val="28"/>
        </w:rPr>
        <w:t>3.3.5. По результатам экспертизы оформляется экспертное заключение о соответствии Программы утвержденным критериям.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3.3.7. После прохождения процедуры согласования Управление в течение 3 рабочий дней направляет проект Программы развития в образовательную организацию.</w:t>
      </w:r>
    </w:p>
    <w:p w:rsidR="00E736B5" w:rsidRPr="00A61F06" w:rsidRDefault="00A61F06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3.3.8. Программа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утверждается приказом руководителя  образовате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льной организации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Реализация и контроль за ходом выполнения Программы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4.1. Руководство реализацией Программы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заведующий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 В ходе реализации Программы заведующий выполняет следующие функции: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4.2.1. Осуществляет текущее управление и координацию деятельности исполнителей (соисполнителей) программных мероприятий, обеспечивая их согласованные действия по выполнению программных мероприятий, а также по целевому и эффективному использованию ресурсов;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4.2.2. Осуществляет контроль за выполнением программных мероприятий в установленные сроки;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4.2.3. Организует ведение отчетности о реализации Программы, обеспечивает ее представление в Управление;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4.2.4.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обеспечивает информирование за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интересованных лиц (педагогов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ДОУ, родителей и т.д.) о ходе выполнени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Программы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4.3. В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процессе реализации Программы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вправе готовить предложения о внесении изменений (дополнен</w:t>
      </w:r>
      <w:r w:rsidR="00135D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ий) в Программу, приостановление или прекращение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отдельных программных мероприятий. Указанные предложения согласовываются Управлением в порядке, установленном разделом 3 настоящего Положения.</w:t>
      </w:r>
    </w:p>
    <w:p w:rsidR="00E736B5" w:rsidRPr="00A61F06" w:rsidRDefault="00E736B5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4.4. Программа не подлежит пролонгации. Заблаговременно до истече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ния срока действия Программы, </w:t>
      </w:r>
      <w:r w:rsidR="00C15E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ДОУ разрабатывает новую Программу и направляет ее на согласование в Управление в порядке, установленном разделом 3 настоящего Положения. По истечении срока </w:t>
      </w:r>
      <w:r w:rsidR="00A61F06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Программы заведующий </w:t>
      </w: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утверждает новую Программу развития.</w:t>
      </w:r>
    </w:p>
    <w:p w:rsidR="00E736B5" w:rsidRPr="00A61F06" w:rsidRDefault="00A61F06" w:rsidP="00A61F06">
      <w:pPr>
        <w:spacing w:after="0" w:line="240" w:lineRule="auto"/>
        <w:ind w:firstLine="51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4.5. Заведующий </w:t>
      </w:r>
      <w:r w:rsidR="00E736B5" w:rsidRPr="00A61F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ДОУ несет ответственность за неисполнение либо ненадлежащее исполнение Программы</w:t>
      </w:r>
    </w:p>
    <w:p w:rsidR="00132CE6" w:rsidRPr="00A61F06" w:rsidRDefault="00132CE6" w:rsidP="00A61F06">
      <w:pPr>
        <w:spacing w:line="240" w:lineRule="auto"/>
        <w:rPr>
          <w:sz w:val="28"/>
          <w:szCs w:val="28"/>
        </w:rPr>
      </w:pPr>
    </w:p>
    <w:sectPr w:rsidR="00132CE6" w:rsidRPr="00A61F06" w:rsidSect="00F73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4A" w:rsidRDefault="00E93B4A" w:rsidP="005D32FD">
      <w:pPr>
        <w:spacing w:after="0" w:line="240" w:lineRule="auto"/>
      </w:pPr>
      <w:r>
        <w:separator/>
      </w:r>
    </w:p>
  </w:endnote>
  <w:endnote w:type="continuationSeparator" w:id="1">
    <w:p w:rsidR="00E93B4A" w:rsidRDefault="00E93B4A" w:rsidP="005D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239"/>
      <w:docPartObj>
        <w:docPartGallery w:val="Page Numbers (Bottom of Page)"/>
        <w:docPartUnique/>
      </w:docPartObj>
    </w:sdtPr>
    <w:sdtContent>
      <w:p w:rsidR="00C15E81" w:rsidRDefault="008B5CB7">
        <w:pPr>
          <w:pStyle w:val="a7"/>
          <w:jc w:val="right"/>
        </w:pPr>
        <w:fldSimple w:instr=" PAGE   \* MERGEFORMAT ">
          <w:r w:rsidR="00CF741A">
            <w:rPr>
              <w:noProof/>
            </w:rPr>
            <w:t>6</w:t>
          </w:r>
        </w:fldSimple>
      </w:p>
    </w:sdtContent>
  </w:sdt>
  <w:p w:rsidR="00C15E81" w:rsidRDefault="00C15E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4A" w:rsidRDefault="00E93B4A" w:rsidP="005D32FD">
      <w:pPr>
        <w:spacing w:after="0" w:line="240" w:lineRule="auto"/>
      </w:pPr>
      <w:r>
        <w:separator/>
      </w:r>
    </w:p>
  </w:footnote>
  <w:footnote w:type="continuationSeparator" w:id="1">
    <w:p w:rsidR="00E93B4A" w:rsidRDefault="00E93B4A" w:rsidP="005D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6BDE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19494224"/>
    <w:multiLevelType w:val="hybridMultilevel"/>
    <w:tmpl w:val="A54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2C02"/>
    <w:multiLevelType w:val="hybridMultilevel"/>
    <w:tmpl w:val="FD34366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964"/>
    <w:rsid w:val="00035C8C"/>
    <w:rsid w:val="0011696F"/>
    <w:rsid w:val="00132CE6"/>
    <w:rsid w:val="00135DA4"/>
    <w:rsid w:val="00332AFC"/>
    <w:rsid w:val="004067A8"/>
    <w:rsid w:val="00490EE3"/>
    <w:rsid w:val="004E705D"/>
    <w:rsid w:val="005D32FD"/>
    <w:rsid w:val="00625E8F"/>
    <w:rsid w:val="006952BC"/>
    <w:rsid w:val="006962B5"/>
    <w:rsid w:val="008B5CB7"/>
    <w:rsid w:val="00963B2A"/>
    <w:rsid w:val="00A556E9"/>
    <w:rsid w:val="00A55816"/>
    <w:rsid w:val="00A61F06"/>
    <w:rsid w:val="00A81617"/>
    <w:rsid w:val="00AA6B4D"/>
    <w:rsid w:val="00AF100C"/>
    <w:rsid w:val="00AF439F"/>
    <w:rsid w:val="00B005E5"/>
    <w:rsid w:val="00B63964"/>
    <w:rsid w:val="00B7660F"/>
    <w:rsid w:val="00C15E81"/>
    <w:rsid w:val="00C52B92"/>
    <w:rsid w:val="00CF741A"/>
    <w:rsid w:val="00D31005"/>
    <w:rsid w:val="00D91FD2"/>
    <w:rsid w:val="00D95D06"/>
    <w:rsid w:val="00DE49BB"/>
    <w:rsid w:val="00E736B5"/>
    <w:rsid w:val="00E93B4A"/>
    <w:rsid w:val="00F7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9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96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D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2FD"/>
  </w:style>
  <w:style w:type="paragraph" w:styleId="a7">
    <w:name w:val="footer"/>
    <w:basedOn w:val="a"/>
    <w:link w:val="a8"/>
    <w:uiPriority w:val="99"/>
    <w:unhideWhenUsed/>
    <w:rsid w:val="005D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2FD"/>
  </w:style>
  <w:style w:type="paragraph" w:styleId="a9">
    <w:name w:val="Balloon Text"/>
    <w:basedOn w:val="a"/>
    <w:link w:val="aa"/>
    <w:uiPriority w:val="99"/>
    <w:semiHidden/>
    <w:unhideWhenUsed/>
    <w:rsid w:val="00AF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15</cp:revision>
  <cp:lastPrinted>2020-04-30T12:22:00Z</cp:lastPrinted>
  <dcterms:created xsi:type="dcterms:W3CDTF">2017-02-19T17:19:00Z</dcterms:created>
  <dcterms:modified xsi:type="dcterms:W3CDTF">2020-05-18T09:24:00Z</dcterms:modified>
</cp:coreProperties>
</file>